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Relação dos estabelecimentos registrados no SIM – CONAGRESTE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1800"/>
        <w:gridCol w:w="2280"/>
        <w:gridCol w:w="1935"/>
        <w:gridCol w:w="1785"/>
        <w:gridCol w:w="1305"/>
        <w:gridCol w:w="2100"/>
        <w:gridCol w:w="1590"/>
        <w:gridCol w:w="1770"/>
        <w:tblGridChange w:id="0">
          <w:tblGrid>
            <w:gridCol w:w="1050"/>
            <w:gridCol w:w="1800"/>
            <w:gridCol w:w="2280"/>
            <w:gridCol w:w="1935"/>
            <w:gridCol w:w="1785"/>
            <w:gridCol w:w="1305"/>
            <w:gridCol w:w="2100"/>
            <w:gridCol w:w="1590"/>
            <w:gridCol w:w="177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shd w:fill="538135" w:val="clea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STATUS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 REGISTRO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RAZÃO SOCIAL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CNPJ/CPF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FANTASIA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REGISTRO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PRODUTOS REGISTRADOS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001.003.10112022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Tiago José dos Santos 08250834437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20.716.212/0001-87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Laticínio São José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10/11/2022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Pov. Riacho da Onça, Zona Rural, Craíbas  Alagoas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 de beneficiamento de leite e derivados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Queijo coalho, Queijo manteiga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ta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Consórcio Intermunicipal do Agreste Alagoano – CONAGRESTE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CNPJ: 19.904.298/0001-92.- Sede: Av. Ceci Cunha, n. 1288, Empresarial Itapuã, Sala E, Bairro: Itapuã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57.314-180 - Arapiraca/AL. E-mail: consorcio.conagreste@gmail.com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tang" w:cs="Batang" w:eastAsia="Batang" w:hAnsi="Batang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3095625" cy="923925"/>
          <wp:effectExtent b="0" l="0" r="0" t="0"/>
          <wp:docPr descr="C:\Users\Administrador\Downloads\CONAGREST LOGO.png" id="2" name="image1.png"/>
          <a:graphic>
            <a:graphicData uri="http://schemas.openxmlformats.org/drawingml/2006/picture">
              <pic:pic>
                <pic:nvPicPr>
                  <pic:cNvPr descr="C:\Users\Administrador\Downloads\CONAGREST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562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F628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6288"/>
  </w:style>
  <w:style w:type="paragraph" w:styleId="Rodap">
    <w:name w:val="footer"/>
    <w:basedOn w:val="Normal"/>
    <w:link w:val="RodapChar"/>
    <w:uiPriority w:val="99"/>
    <w:unhideWhenUsed w:val="1"/>
    <w:rsid w:val="006F628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F6288"/>
  </w:style>
  <w:style w:type="paragraph" w:styleId="NormalWeb">
    <w:name w:val="Normal (Web)"/>
    <w:basedOn w:val="Normal"/>
    <w:uiPriority w:val="99"/>
    <w:unhideWhenUsed w:val="1"/>
    <w:rsid w:val="006F62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270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6270D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rsid w:val="00AA0E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OhCueMzD6O7ln9PNd417UlgJIg==">AMUW2mXAFEtp810mwWv//z4qFNZq1a0EvSwcvOjVacbMSWA525RYqa+NCJCT4lSjz2zOamdUOm6GA1xHevQFAxLo4d5dAa9212fuzXGqg8d5XH7nTvlb0E8=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2022-08-23T19:56:00Z</dcterms:created>
  <dc:creator>CONAGRESTE</dc:creator>
</cp:coreProperties>
</file>